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333B" w14:textId="77777777" w:rsidR="00E924EB" w:rsidRPr="00777DFA" w:rsidRDefault="00E924EB" w:rsidP="00E924EB">
      <w:pPr>
        <w:tabs>
          <w:tab w:val="left" w:pos="7485"/>
        </w:tabs>
        <w:jc w:val="center"/>
        <w:rPr>
          <w:b/>
          <w:bCs/>
          <w:sz w:val="28"/>
          <w:szCs w:val="28"/>
        </w:rPr>
      </w:pPr>
      <w:r w:rsidRPr="00777DFA">
        <w:rPr>
          <w:b/>
          <w:bCs/>
          <w:sz w:val="28"/>
          <w:szCs w:val="28"/>
        </w:rPr>
        <w:t>VORDRUCK ZUR MELDUNG UNERLAUBTER HANDLUNGEN</w:t>
      </w:r>
    </w:p>
    <w:p w14:paraId="21DA5AB8" w14:textId="50D70B33" w:rsidR="00285E76" w:rsidRPr="00777DFA" w:rsidRDefault="00285E76" w:rsidP="00E924EB">
      <w:pPr>
        <w:tabs>
          <w:tab w:val="left" w:pos="7485"/>
        </w:tabs>
        <w:jc w:val="center"/>
        <w:rPr>
          <w:b/>
          <w:bCs/>
          <w:sz w:val="28"/>
          <w:szCs w:val="28"/>
        </w:rPr>
      </w:pPr>
      <w:r w:rsidRPr="00EE7E47">
        <w:rPr>
          <w:b/>
          <w:bCs/>
          <w:sz w:val="28"/>
          <w:szCs w:val="28"/>
        </w:rPr>
        <w:t>(</w:t>
      </w:r>
      <w:r w:rsidRPr="00EE7E47">
        <w:rPr>
          <w:b/>
          <w:bCs/>
          <w:i/>
          <w:iCs/>
          <w:sz w:val="28"/>
          <w:szCs w:val="28"/>
        </w:rPr>
        <w:t>Whistleblowing</w:t>
      </w:r>
      <w:r w:rsidRPr="00EE7E47">
        <w:rPr>
          <w:b/>
          <w:bCs/>
          <w:sz w:val="28"/>
          <w:szCs w:val="28"/>
        </w:rPr>
        <w:t>)</w:t>
      </w:r>
    </w:p>
    <w:p w14:paraId="5B1A4CBA" w14:textId="77777777" w:rsidR="00ED7000" w:rsidRPr="00B96F2A" w:rsidRDefault="00ED7000" w:rsidP="00E924EB">
      <w:pPr>
        <w:tabs>
          <w:tab w:val="left" w:pos="7485"/>
        </w:tabs>
        <w:rPr>
          <w:rFonts w:ascii="Calibri-Bold" w:hAnsi="Calibri-Bold" w:cs="Calibri-Bold"/>
          <w:b/>
          <w:bCs/>
          <w:sz w:val="20"/>
          <w:szCs w:val="20"/>
        </w:rPr>
      </w:pPr>
    </w:p>
    <w:p w14:paraId="2C4755FD" w14:textId="77777777" w:rsidR="008B73D7" w:rsidRPr="008E1260" w:rsidRDefault="00E924EB" w:rsidP="00E924EB">
      <w:pPr>
        <w:autoSpaceDE w:val="0"/>
        <w:autoSpaceDN w:val="0"/>
        <w:adjustRightInd w:val="0"/>
        <w:jc w:val="both"/>
        <w:rPr>
          <w:sz w:val="22"/>
          <w:szCs w:val="22"/>
        </w:rPr>
      </w:pPr>
      <w:r w:rsidRPr="008E1260">
        <w:rPr>
          <w:sz w:val="22"/>
          <w:szCs w:val="22"/>
        </w:rPr>
        <w:t xml:space="preserve">Die Angestellten und Mitarbeiter, die unerlaubte Handlungen (z.B. Korruption und andere Straftaten gegen die öffentliche Verwaltung, Sachverhalte, die eine vermutliche Schädigung der Staatskassen bedingen oder sonstige Ordnungswidrigkeiten), über die sie Kenntnis erlangt haben, melden wollen, müssen hierfür den vorliegenden Vordruck verwenden. </w:t>
      </w:r>
    </w:p>
    <w:p w14:paraId="47BA8C53" w14:textId="18666515" w:rsidR="008B73D7" w:rsidRPr="008E1260" w:rsidRDefault="00E924EB" w:rsidP="00E924EB">
      <w:pPr>
        <w:autoSpaceDE w:val="0"/>
        <w:autoSpaceDN w:val="0"/>
        <w:adjustRightInd w:val="0"/>
        <w:jc w:val="both"/>
        <w:rPr>
          <w:sz w:val="22"/>
          <w:szCs w:val="22"/>
        </w:rPr>
      </w:pPr>
      <w:r w:rsidRPr="008E1260">
        <w:rPr>
          <w:sz w:val="22"/>
          <w:szCs w:val="22"/>
        </w:rPr>
        <w:t xml:space="preserve">Die italienische Rechtsordnung </w:t>
      </w:r>
      <w:r w:rsidR="00E82562">
        <w:rPr>
          <w:sz w:val="22"/>
          <w:szCs w:val="22"/>
        </w:rPr>
        <w:t>(</w:t>
      </w:r>
      <w:r w:rsidR="00B05A1D" w:rsidRPr="00B05A1D">
        <w:rPr>
          <w:sz w:val="22"/>
          <w:szCs w:val="22"/>
        </w:rPr>
        <w:t>Gesetzesdekret</w:t>
      </w:r>
      <w:r w:rsidR="00B05A1D">
        <w:rPr>
          <w:sz w:val="22"/>
          <w:szCs w:val="22"/>
        </w:rPr>
        <w:t xml:space="preserve"> Nr.24/2023) </w:t>
      </w:r>
      <w:r w:rsidRPr="008E1260">
        <w:rPr>
          <w:sz w:val="22"/>
          <w:szCs w:val="22"/>
        </w:rPr>
        <w:t xml:space="preserve">schützt die Arbeitnehmer, die unerlaubte Handlungen melden, durch eine Reihe spezifischer Schutzbestimmungen. </w:t>
      </w:r>
    </w:p>
    <w:p w14:paraId="5AA61595" w14:textId="77777777" w:rsidR="008B73D7" w:rsidRPr="008E1260" w:rsidRDefault="00E924EB" w:rsidP="00E924EB">
      <w:pPr>
        <w:autoSpaceDE w:val="0"/>
        <w:autoSpaceDN w:val="0"/>
        <w:adjustRightInd w:val="0"/>
        <w:jc w:val="both"/>
        <w:rPr>
          <w:sz w:val="22"/>
          <w:szCs w:val="22"/>
        </w:rPr>
      </w:pPr>
      <w:r w:rsidRPr="008E1260">
        <w:rPr>
          <w:sz w:val="22"/>
          <w:szCs w:val="22"/>
        </w:rPr>
        <w:t xml:space="preserve">Diesbezüglich enthält der gesamtstaatliche Antikorruptionsplan (Piano </w:t>
      </w:r>
      <w:proofErr w:type="spellStart"/>
      <w:r w:rsidRPr="008E1260">
        <w:rPr>
          <w:sz w:val="22"/>
          <w:szCs w:val="22"/>
        </w:rPr>
        <w:t>Nazionale</w:t>
      </w:r>
      <w:proofErr w:type="spellEnd"/>
      <w:r w:rsidRPr="008E1260">
        <w:rPr>
          <w:sz w:val="22"/>
          <w:szCs w:val="22"/>
        </w:rPr>
        <w:t xml:space="preserve"> </w:t>
      </w:r>
      <w:proofErr w:type="spellStart"/>
      <w:r w:rsidRPr="008E1260">
        <w:rPr>
          <w:sz w:val="22"/>
          <w:szCs w:val="22"/>
        </w:rPr>
        <w:t>Anticorruzione</w:t>
      </w:r>
      <w:proofErr w:type="spellEnd"/>
      <w:r w:rsidRPr="008E1260">
        <w:rPr>
          <w:sz w:val="22"/>
          <w:szCs w:val="22"/>
        </w:rPr>
        <w:t xml:space="preserve"> PNA) folgende Vorschriften:</w:t>
      </w:r>
    </w:p>
    <w:p w14:paraId="3096CF45" w14:textId="77777777" w:rsidR="00E924EB" w:rsidRPr="008E1260" w:rsidRDefault="00E924EB" w:rsidP="008B73D7">
      <w:pPr>
        <w:pStyle w:val="Paragrafoelenco"/>
        <w:numPr>
          <w:ilvl w:val="0"/>
          <w:numId w:val="7"/>
        </w:numPr>
        <w:autoSpaceDE w:val="0"/>
        <w:autoSpaceDN w:val="0"/>
        <w:adjustRightInd w:val="0"/>
        <w:spacing w:after="0" w:line="240" w:lineRule="auto"/>
        <w:jc w:val="both"/>
        <w:rPr>
          <w:rFonts w:ascii="Arial" w:hAnsi="Arial" w:cs="Arial"/>
          <w:bCs/>
        </w:rPr>
      </w:pPr>
      <w:r w:rsidRPr="008E1260">
        <w:rPr>
          <w:rFonts w:ascii="Arial" w:hAnsi="Arial" w:cs="Arial"/>
        </w:rPr>
        <w:t xml:space="preserve">Die Identität des Hinweisgebers wird vertraulich behandelt. </w:t>
      </w:r>
    </w:p>
    <w:p w14:paraId="249A5140" w14:textId="77777777" w:rsidR="00E924EB" w:rsidRPr="008E1260" w:rsidRDefault="00E924EB" w:rsidP="008B73D7">
      <w:pPr>
        <w:pStyle w:val="Paragrafoelenco"/>
        <w:numPr>
          <w:ilvl w:val="0"/>
          <w:numId w:val="7"/>
        </w:numPr>
        <w:autoSpaceDE w:val="0"/>
        <w:autoSpaceDN w:val="0"/>
        <w:adjustRightInd w:val="0"/>
        <w:spacing w:after="0" w:line="240" w:lineRule="auto"/>
        <w:jc w:val="both"/>
        <w:rPr>
          <w:rFonts w:ascii="Arial" w:hAnsi="Arial" w:cs="Arial"/>
          <w:bCs/>
        </w:rPr>
      </w:pPr>
      <w:r w:rsidRPr="008E1260">
        <w:rPr>
          <w:rFonts w:ascii="Arial" w:hAnsi="Arial" w:cs="Arial"/>
        </w:rPr>
        <w:t xml:space="preserve">Die Identität des Hinweisgebers wird auch in sämtlichen Situationen, die sich im Anschluss an die Meldung des Disziplinarverfahrens ergeben, geschützt. </w:t>
      </w:r>
    </w:p>
    <w:p w14:paraId="4F2BCD28" w14:textId="77777777" w:rsidR="00E924EB" w:rsidRPr="008E1260" w:rsidRDefault="00E924EB" w:rsidP="008B73D7">
      <w:pPr>
        <w:pStyle w:val="Paragrafoelenco"/>
        <w:numPr>
          <w:ilvl w:val="0"/>
          <w:numId w:val="7"/>
        </w:numPr>
        <w:autoSpaceDE w:val="0"/>
        <w:autoSpaceDN w:val="0"/>
        <w:adjustRightInd w:val="0"/>
        <w:spacing w:after="0" w:line="240" w:lineRule="auto"/>
        <w:jc w:val="both"/>
        <w:rPr>
          <w:rFonts w:ascii="Arial" w:hAnsi="Arial" w:cs="Arial"/>
          <w:bCs/>
        </w:rPr>
      </w:pPr>
      <w:r w:rsidRPr="008E1260">
        <w:rPr>
          <w:rFonts w:ascii="Arial" w:hAnsi="Arial" w:cs="Arial"/>
        </w:rPr>
        <w:t xml:space="preserve">Die Identität des Hinweisgebers wird ohne sein Einverständnis nicht bekannt gegeben, sofern die Kenntnis seiner Identität für die Verteidigung des Beschuldigten nicht absolut erforderlich ist. </w:t>
      </w:r>
    </w:p>
    <w:p w14:paraId="5E6A4741" w14:textId="77777777" w:rsidR="00E924EB" w:rsidRPr="008E1260" w:rsidRDefault="00E924EB" w:rsidP="008B73D7">
      <w:pPr>
        <w:pStyle w:val="Paragrafoelenco"/>
        <w:numPr>
          <w:ilvl w:val="0"/>
          <w:numId w:val="7"/>
        </w:numPr>
        <w:autoSpaceDE w:val="0"/>
        <w:autoSpaceDN w:val="0"/>
        <w:adjustRightInd w:val="0"/>
        <w:spacing w:after="0" w:line="240" w:lineRule="auto"/>
        <w:jc w:val="both"/>
        <w:rPr>
          <w:rFonts w:ascii="Arial" w:hAnsi="Arial" w:cs="Arial"/>
          <w:bCs/>
          <w:lang w:val="it-IT"/>
        </w:rPr>
      </w:pPr>
      <w:r w:rsidRPr="008E1260">
        <w:rPr>
          <w:rFonts w:ascii="Arial" w:hAnsi="Arial" w:cs="Arial"/>
        </w:rPr>
        <w:t xml:space="preserve">Mit Bezug auf die Meldung besteht kein Anspruch auf Akteneinsicht gemäß Art. 22 und ff. des Gesetzes vom 7. </w:t>
      </w:r>
      <w:r w:rsidRPr="008E1260">
        <w:rPr>
          <w:rFonts w:ascii="Arial" w:hAnsi="Arial" w:cs="Arial"/>
          <w:lang w:val="en-US"/>
        </w:rPr>
        <w:t>August 1990, Nr. 241.</w:t>
      </w:r>
    </w:p>
    <w:p w14:paraId="2E3C6CA5" w14:textId="77777777" w:rsidR="00E924EB" w:rsidRPr="008E1260" w:rsidRDefault="00E924EB" w:rsidP="008B73D7">
      <w:pPr>
        <w:pStyle w:val="Paragrafoelenco"/>
        <w:numPr>
          <w:ilvl w:val="0"/>
          <w:numId w:val="7"/>
        </w:numPr>
        <w:autoSpaceDE w:val="0"/>
        <w:autoSpaceDN w:val="0"/>
        <w:adjustRightInd w:val="0"/>
        <w:spacing w:after="0" w:line="240" w:lineRule="auto"/>
        <w:jc w:val="both"/>
        <w:rPr>
          <w:rFonts w:ascii="Arial" w:hAnsi="Arial" w:cs="Arial"/>
          <w:bCs/>
        </w:rPr>
      </w:pPr>
      <w:r w:rsidRPr="008E1260">
        <w:rPr>
          <w:rFonts w:ascii="Arial" w:hAnsi="Arial" w:cs="Arial"/>
        </w:rPr>
        <w:t>Wenn der Hinweisgeber der Ansicht ist, aufgrund der Meldung am Arbeitsplatz diskriminiert worden zu sein, kann er (auch über die Gewerkschaft) den Diskriminierungstatbestand der Direktion zur Kenntnis bringen.</w:t>
      </w:r>
    </w:p>
    <w:p w14:paraId="406C6371" w14:textId="605AB2A4" w:rsidR="00E924EB" w:rsidRDefault="00EE7E47" w:rsidP="00ED7000">
      <w:pPr>
        <w:autoSpaceDE w:val="0"/>
        <w:autoSpaceDN w:val="0"/>
        <w:adjustRightInd w:val="0"/>
        <w:rPr>
          <w:sz w:val="22"/>
          <w:szCs w:val="22"/>
        </w:rPr>
      </w:pPr>
      <w:r w:rsidRPr="00EE7E47">
        <w:rPr>
          <w:sz w:val="22"/>
          <w:szCs w:val="22"/>
        </w:rPr>
        <w:t xml:space="preserve">Für weitere Einzelheiten können Sie den Nationalen Antikorruptionsplan und das Verfahren auf der Seite "Transparente Verwaltung/Sonstige Inhalte" der Genossenschaft konsultieren: </w:t>
      </w:r>
      <w:r w:rsidR="00D76A9E" w:rsidRPr="00D76A9E">
        <w:rPr>
          <w:sz w:val="22"/>
          <w:szCs w:val="22"/>
        </w:rPr>
        <w:t>Verordnung zum Schutz von Personen die Missstände melden (</w:t>
      </w:r>
      <w:r w:rsidR="00D76A9E" w:rsidRPr="00D76A9E">
        <w:rPr>
          <w:i/>
          <w:iCs/>
          <w:sz w:val="22"/>
          <w:szCs w:val="22"/>
        </w:rPr>
        <w:t>Whistleblowern</w:t>
      </w:r>
      <w:r w:rsidR="00D76A9E" w:rsidRPr="00D76A9E">
        <w:rPr>
          <w:sz w:val="22"/>
          <w:szCs w:val="22"/>
        </w:rPr>
        <w:t>)</w:t>
      </w:r>
      <w:r w:rsidRPr="00EE7E47">
        <w:rPr>
          <w:sz w:val="22"/>
          <w:szCs w:val="22"/>
        </w:rPr>
        <w:t>.</w:t>
      </w:r>
    </w:p>
    <w:p w14:paraId="7CC84E03" w14:textId="77777777" w:rsidR="00EE7E47" w:rsidRPr="00B96F2A" w:rsidRDefault="00EE7E47" w:rsidP="00ED7000">
      <w:pPr>
        <w:autoSpaceDE w:val="0"/>
        <w:autoSpaceDN w:val="0"/>
        <w:adjustRightInd w:val="0"/>
      </w:pPr>
    </w:p>
    <w:tbl>
      <w:tblPr>
        <w:tblStyle w:val="Grigliatabella"/>
        <w:tblW w:w="0" w:type="auto"/>
        <w:tblLook w:val="04A0" w:firstRow="1" w:lastRow="0" w:firstColumn="1" w:lastColumn="0" w:noHBand="0" w:noVBand="1"/>
      </w:tblPr>
      <w:tblGrid>
        <w:gridCol w:w="4567"/>
        <w:gridCol w:w="5061"/>
      </w:tblGrid>
      <w:tr w:rsidR="00ED7000" w:rsidRPr="00C02116" w14:paraId="3900FA95" w14:textId="77777777" w:rsidTr="00D76A9E">
        <w:tc>
          <w:tcPr>
            <w:tcW w:w="4644" w:type="dxa"/>
          </w:tcPr>
          <w:p w14:paraId="20130C06" w14:textId="77777777" w:rsidR="00ED7000" w:rsidRDefault="007779FF" w:rsidP="00ED7000">
            <w:pPr>
              <w:autoSpaceDE w:val="0"/>
              <w:autoSpaceDN w:val="0"/>
              <w:adjustRightInd w:val="0"/>
            </w:pPr>
            <w:r>
              <w:t xml:space="preserve">VOR- UND NACHNAME DES HINWEISGEBERS </w:t>
            </w:r>
          </w:p>
          <w:p w14:paraId="192FC596" w14:textId="2BCD03F5" w:rsidR="00075F2E" w:rsidRPr="00B96F2A" w:rsidRDefault="00075F2E" w:rsidP="00ED7000">
            <w:pPr>
              <w:autoSpaceDE w:val="0"/>
              <w:autoSpaceDN w:val="0"/>
              <w:adjustRightInd w:val="0"/>
            </w:pPr>
            <w:r w:rsidRPr="00075F2E">
              <w:t>(es sind auch anonyme Meldungen möglich)</w:t>
            </w:r>
          </w:p>
        </w:tc>
        <w:tc>
          <w:tcPr>
            <w:tcW w:w="5103" w:type="dxa"/>
          </w:tcPr>
          <w:p w14:paraId="58BBD5AC" w14:textId="77777777" w:rsidR="00ED7000" w:rsidRPr="00B96F2A" w:rsidRDefault="00ED7000" w:rsidP="00ED7000">
            <w:pPr>
              <w:autoSpaceDE w:val="0"/>
              <w:autoSpaceDN w:val="0"/>
              <w:adjustRightInd w:val="0"/>
            </w:pPr>
          </w:p>
        </w:tc>
      </w:tr>
      <w:tr w:rsidR="00ED7000" w:rsidRPr="00C02116" w14:paraId="0ECFE80D" w14:textId="77777777" w:rsidTr="00D76A9E">
        <w:tc>
          <w:tcPr>
            <w:tcW w:w="4644" w:type="dxa"/>
          </w:tcPr>
          <w:p w14:paraId="7599EA76" w14:textId="77777777" w:rsidR="00ED7000" w:rsidRPr="00C02116" w:rsidRDefault="007779FF" w:rsidP="00ED7000">
            <w:pPr>
              <w:autoSpaceDE w:val="0"/>
              <w:autoSpaceDN w:val="0"/>
              <w:adjustRightInd w:val="0"/>
              <w:rPr>
                <w:lang w:val="it-IT"/>
              </w:rPr>
            </w:pPr>
            <w:r>
              <w:t xml:space="preserve">BERUFLICHE QUALIFIKATION ODER FUNKTION </w:t>
            </w:r>
          </w:p>
        </w:tc>
        <w:tc>
          <w:tcPr>
            <w:tcW w:w="5103" w:type="dxa"/>
          </w:tcPr>
          <w:p w14:paraId="2CC4A3E2" w14:textId="77777777" w:rsidR="00ED7000" w:rsidRPr="00C02116" w:rsidRDefault="00ED7000" w:rsidP="00ED7000">
            <w:pPr>
              <w:autoSpaceDE w:val="0"/>
              <w:autoSpaceDN w:val="0"/>
              <w:adjustRightInd w:val="0"/>
              <w:rPr>
                <w:lang w:val="it-IT"/>
              </w:rPr>
            </w:pPr>
          </w:p>
        </w:tc>
      </w:tr>
      <w:tr w:rsidR="00ED7000" w:rsidRPr="00C02116" w14:paraId="201F5BA8" w14:textId="77777777" w:rsidTr="00D76A9E">
        <w:tc>
          <w:tcPr>
            <w:tcW w:w="4644" w:type="dxa"/>
          </w:tcPr>
          <w:p w14:paraId="5905F11F" w14:textId="77777777" w:rsidR="00ED7000" w:rsidRPr="00C02116" w:rsidRDefault="007779FF" w:rsidP="00ED7000">
            <w:pPr>
              <w:autoSpaceDE w:val="0"/>
              <w:autoSpaceDN w:val="0"/>
              <w:adjustRightInd w:val="0"/>
              <w:rPr>
                <w:lang w:val="it-IT"/>
              </w:rPr>
            </w:pPr>
            <w:r>
              <w:t>TELEFON (FESTNETZ/MOBIL)</w:t>
            </w:r>
          </w:p>
        </w:tc>
        <w:tc>
          <w:tcPr>
            <w:tcW w:w="5103" w:type="dxa"/>
          </w:tcPr>
          <w:p w14:paraId="54000728" w14:textId="77777777" w:rsidR="00ED7000" w:rsidRPr="00C02116" w:rsidRDefault="00ED7000" w:rsidP="00ED7000">
            <w:pPr>
              <w:autoSpaceDE w:val="0"/>
              <w:autoSpaceDN w:val="0"/>
              <w:adjustRightInd w:val="0"/>
              <w:rPr>
                <w:lang w:val="it-IT"/>
              </w:rPr>
            </w:pPr>
          </w:p>
        </w:tc>
      </w:tr>
      <w:tr w:rsidR="00ED7000" w:rsidRPr="00C02116" w14:paraId="539EC0FE" w14:textId="77777777" w:rsidTr="00D76A9E">
        <w:tc>
          <w:tcPr>
            <w:tcW w:w="4644" w:type="dxa"/>
          </w:tcPr>
          <w:p w14:paraId="6E0BF280" w14:textId="77777777" w:rsidR="00ED7000" w:rsidRPr="00C02116" w:rsidRDefault="00ED7000" w:rsidP="00ED7000">
            <w:pPr>
              <w:autoSpaceDE w:val="0"/>
              <w:autoSpaceDN w:val="0"/>
              <w:adjustRightInd w:val="0"/>
              <w:rPr>
                <w:lang w:val="it-IT"/>
              </w:rPr>
            </w:pPr>
            <w:r w:rsidRPr="00C02116">
              <w:rPr>
                <w:lang w:val="it-IT"/>
              </w:rPr>
              <w:t>E</w:t>
            </w:r>
            <w:r w:rsidRPr="00C02116">
              <w:rPr>
                <w:rFonts w:ascii="Cambria Math" w:hAnsi="Cambria Math" w:cs="Cambria Math"/>
                <w:lang w:val="it-IT"/>
              </w:rPr>
              <w:t>‐</w:t>
            </w:r>
            <w:r w:rsidRPr="00C02116">
              <w:rPr>
                <w:lang w:val="it-IT"/>
              </w:rPr>
              <w:t>MAIL</w:t>
            </w:r>
            <w:r w:rsidR="008B73D7">
              <w:rPr>
                <w:lang w:val="it-IT"/>
              </w:rPr>
              <w:t>-ADRESSE</w:t>
            </w:r>
          </w:p>
          <w:p w14:paraId="5B631AB9" w14:textId="77777777" w:rsidR="00ED7000" w:rsidRPr="00C02116" w:rsidRDefault="00ED7000" w:rsidP="00ED7000">
            <w:pPr>
              <w:autoSpaceDE w:val="0"/>
              <w:autoSpaceDN w:val="0"/>
              <w:adjustRightInd w:val="0"/>
              <w:rPr>
                <w:lang w:val="it-IT"/>
              </w:rPr>
            </w:pPr>
          </w:p>
        </w:tc>
        <w:tc>
          <w:tcPr>
            <w:tcW w:w="5103" w:type="dxa"/>
          </w:tcPr>
          <w:p w14:paraId="04051FB9" w14:textId="77777777" w:rsidR="00ED7000" w:rsidRPr="00C02116" w:rsidRDefault="00ED7000" w:rsidP="00ED7000">
            <w:pPr>
              <w:autoSpaceDE w:val="0"/>
              <w:autoSpaceDN w:val="0"/>
              <w:adjustRightInd w:val="0"/>
              <w:rPr>
                <w:lang w:val="it-IT"/>
              </w:rPr>
            </w:pPr>
          </w:p>
        </w:tc>
      </w:tr>
      <w:tr w:rsidR="00ED7000" w:rsidRPr="007779FF" w14:paraId="6CA0C0DB" w14:textId="77777777" w:rsidTr="00D76A9E">
        <w:tc>
          <w:tcPr>
            <w:tcW w:w="4644" w:type="dxa"/>
          </w:tcPr>
          <w:p w14:paraId="0C5EA060" w14:textId="77777777" w:rsidR="00ED7000" w:rsidRPr="00B96F2A" w:rsidRDefault="00A229BE" w:rsidP="00A229BE">
            <w:pPr>
              <w:autoSpaceDE w:val="0"/>
              <w:autoSpaceDN w:val="0"/>
              <w:adjustRightInd w:val="0"/>
            </w:pPr>
            <w:r>
              <w:t>DATUM/ZEITRAUM, IN DEM SICH DER SACHVERHALT</w:t>
            </w:r>
            <w:r w:rsidR="007779FF">
              <w:t xml:space="preserve"> ZUGETRAGEN HAT</w:t>
            </w:r>
          </w:p>
        </w:tc>
        <w:tc>
          <w:tcPr>
            <w:tcW w:w="5103" w:type="dxa"/>
          </w:tcPr>
          <w:p w14:paraId="253B3D05" w14:textId="77777777" w:rsidR="00ED7000" w:rsidRPr="00B96F2A" w:rsidRDefault="00ED7000" w:rsidP="00ED7000">
            <w:pPr>
              <w:autoSpaceDE w:val="0"/>
              <w:autoSpaceDN w:val="0"/>
              <w:adjustRightInd w:val="0"/>
            </w:pPr>
          </w:p>
        </w:tc>
      </w:tr>
      <w:tr w:rsidR="00ED7000" w:rsidRPr="007779FF" w14:paraId="5BD8EFC6" w14:textId="77777777" w:rsidTr="00D76A9E">
        <w:tc>
          <w:tcPr>
            <w:tcW w:w="4644" w:type="dxa"/>
          </w:tcPr>
          <w:p w14:paraId="6E137BCE" w14:textId="77777777" w:rsidR="00ED7000" w:rsidRPr="00B96F2A" w:rsidRDefault="00A229BE" w:rsidP="00A229BE">
            <w:pPr>
              <w:autoSpaceDE w:val="0"/>
              <w:autoSpaceDN w:val="0"/>
              <w:adjustRightInd w:val="0"/>
            </w:pPr>
            <w:r>
              <w:t>ORT, AN DEM SICHDER SACHVERHALT</w:t>
            </w:r>
            <w:r w:rsidR="007779FF">
              <w:t xml:space="preserve"> ZUGETRAGEN HAT </w:t>
            </w:r>
          </w:p>
        </w:tc>
        <w:tc>
          <w:tcPr>
            <w:tcW w:w="5103" w:type="dxa"/>
          </w:tcPr>
          <w:p w14:paraId="7C817D8D" w14:textId="77777777" w:rsidR="00ED7000" w:rsidRPr="00B96F2A" w:rsidRDefault="00ED7000" w:rsidP="00ED7000">
            <w:pPr>
              <w:autoSpaceDE w:val="0"/>
              <w:autoSpaceDN w:val="0"/>
              <w:adjustRightInd w:val="0"/>
            </w:pPr>
            <w:r w:rsidRPr="00C02116">
              <w:t>􀀀</w:t>
            </w:r>
            <w:r w:rsidRPr="00B96F2A">
              <w:t xml:space="preserve"> </w:t>
            </w:r>
            <w:r w:rsidR="007779FF">
              <w:t>Büro</w:t>
            </w:r>
          </w:p>
          <w:p w14:paraId="0EBA83D6" w14:textId="77777777" w:rsidR="007779FF" w:rsidRDefault="00ED7000" w:rsidP="00ED7000">
            <w:pPr>
              <w:autoSpaceDE w:val="0"/>
              <w:autoSpaceDN w:val="0"/>
              <w:adjustRightInd w:val="0"/>
            </w:pPr>
            <w:r w:rsidRPr="00C02116">
              <w:t>􀀀</w:t>
            </w:r>
            <w:r w:rsidRPr="00B96F2A">
              <w:t xml:space="preserve"> </w:t>
            </w:r>
            <w:r w:rsidR="007779FF">
              <w:t>außerhalb des Büros (Ort und Adresse</w:t>
            </w:r>
          </w:p>
          <w:p w14:paraId="246054BA" w14:textId="77777777" w:rsidR="00ED7000" w:rsidRDefault="007779FF" w:rsidP="00ED7000">
            <w:pPr>
              <w:autoSpaceDE w:val="0"/>
              <w:autoSpaceDN w:val="0"/>
              <w:adjustRightInd w:val="0"/>
            </w:pPr>
            <w:r>
              <w:t xml:space="preserve">    angeben)</w:t>
            </w:r>
          </w:p>
          <w:p w14:paraId="1E9F2EF3" w14:textId="77777777" w:rsidR="007779FF" w:rsidRPr="00C02116" w:rsidRDefault="007779FF" w:rsidP="00ED7000">
            <w:pPr>
              <w:autoSpaceDE w:val="0"/>
              <w:autoSpaceDN w:val="0"/>
              <w:adjustRightInd w:val="0"/>
              <w:rPr>
                <w:lang w:val="it-IT"/>
              </w:rPr>
            </w:pPr>
          </w:p>
        </w:tc>
      </w:tr>
      <w:tr w:rsidR="00ED7000" w:rsidRPr="00A229BE" w14:paraId="0D838F2F" w14:textId="77777777" w:rsidTr="00D76A9E">
        <w:tc>
          <w:tcPr>
            <w:tcW w:w="4644" w:type="dxa"/>
          </w:tcPr>
          <w:p w14:paraId="2C73746B" w14:textId="77777777" w:rsidR="00ED7000" w:rsidRPr="00C02116" w:rsidRDefault="007779FF" w:rsidP="00ED7000">
            <w:pPr>
              <w:autoSpaceDE w:val="0"/>
              <w:autoSpaceDN w:val="0"/>
              <w:adjustRightInd w:val="0"/>
              <w:rPr>
                <w:lang w:val="it-IT"/>
              </w:rPr>
            </w:pPr>
            <w:r>
              <w:t>ICH BIN DER ANSICHT, DASS DIE DURCHGEFÜHRTEN ODER VERSUCHTEN HANDLUNGEN BZW. UNTERLASSUNGEN</w:t>
            </w:r>
          </w:p>
        </w:tc>
        <w:tc>
          <w:tcPr>
            <w:tcW w:w="5103" w:type="dxa"/>
          </w:tcPr>
          <w:p w14:paraId="6445FF84" w14:textId="77777777" w:rsidR="007779FF" w:rsidRDefault="00ED7000" w:rsidP="00ED7000">
            <w:pPr>
              <w:autoSpaceDE w:val="0"/>
              <w:autoSpaceDN w:val="0"/>
              <w:adjustRightInd w:val="0"/>
            </w:pPr>
            <w:r w:rsidRPr="00C02116">
              <w:t>􀀀</w:t>
            </w:r>
            <w:r w:rsidRPr="00B96F2A">
              <w:t xml:space="preserve"> </w:t>
            </w:r>
            <w:r w:rsidR="007779FF">
              <w:t>strafrechtlich relevant sind</w:t>
            </w:r>
            <w:r w:rsidR="008B73D7">
              <w:t>.</w:t>
            </w:r>
          </w:p>
          <w:p w14:paraId="6C685234" w14:textId="77777777" w:rsidR="007779FF" w:rsidRDefault="00ED7000" w:rsidP="00ED7000">
            <w:pPr>
              <w:autoSpaceDE w:val="0"/>
              <w:autoSpaceDN w:val="0"/>
              <w:adjustRightInd w:val="0"/>
            </w:pPr>
            <w:r w:rsidRPr="00C02116">
              <w:t>􀀀</w:t>
            </w:r>
            <w:r w:rsidRPr="00B96F2A">
              <w:t xml:space="preserve"> </w:t>
            </w:r>
            <w:r w:rsidR="007779FF">
              <w:t>den Verhaltenskodex oder andere</w:t>
            </w:r>
          </w:p>
          <w:p w14:paraId="79267A44" w14:textId="77777777" w:rsidR="007779FF" w:rsidRDefault="007779FF" w:rsidP="00ED7000">
            <w:pPr>
              <w:autoSpaceDE w:val="0"/>
              <w:autoSpaceDN w:val="0"/>
              <w:adjustRightInd w:val="0"/>
            </w:pPr>
            <w:r>
              <w:t xml:space="preserve">    Bestimmungen verletzen, deren </w:t>
            </w:r>
          </w:p>
          <w:p w14:paraId="542D79C3" w14:textId="77777777" w:rsidR="007779FF" w:rsidRDefault="007779FF" w:rsidP="00ED7000">
            <w:pPr>
              <w:autoSpaceDE w:val="0"/>
              <w:autoSpaceDN w:val="0"/>
              <w:adjustRightInd w:val="0"/>
            </w:pPr>
            <w:r>
              <w:t xml:space="preserve">    Nichtbeachtung mit</w:t>
            </w:r>
          </w:p>
          <w:p w14:paraId="6FA51FCE" w14:textId="77777777" w:rsidR="00ED7000" w:rsidRPr="00B96F2A" w:rsidRDefault="007779FF" w:rsidP="00ED7000">
            <w:pPr>
              <w:autoSpaceDE w:val="0"/>
              <w:autoSpaceDN w:val="0"/>
              <w:adjustRightInd w:val="0"/>
            </w:pPr>
            <w:r>
              <w:t xml:space="preserve">    Disziplinarmaßnahmen geahndet wird</w:t>
            </w:r>
            <w:r w:rsidR="008B73D7">
              <w:t>.</w:t>
            </w:r>
          </w:p>
          <w:p w14:paraId="2CC2063E" w14:textId="77777777" w:rsidR="007779FF" w:rsidRPr="00B96F2A" w:rsidRDefault="00ED7000" w:rsidP="007779FF">
            <w:pPr>
              <w:autoSpaceDE w:val="0"/>
              <w:autoSpaceDN w:val="0"/>
              <w:adjustRightInd w:val="0"/>
            </w:pPr>
            <w:r w:rsidRPr="00C02116">
              <w:t>􀀀</w:t>
            </w:r>
            <w:r w:rsidR="007779FF" w:rsidRPr="00B96F2A">
              <w:t xml:space="preserve"> </w:t>
            </w:r>
            <w:r w:rsidR="007779FF">
              <w:t>einen Vermögensschaden für die Gen.</w:t>
            </w:r>
          </w:p>
          <w:p w14:paraId="2A763B49" w14:textId="77777777" w:rsidR="00A229BE" w:rsidRDefault="0046326F" w:rsidP="00ED7000">
            <w:pPr>
              <w:autoSpaceDE w:val="0"/>
              <w:autoSpaceDN w:val="0"/>
              <w:adjustRightInd w:val="0"/>
            </w:pPr>
            <w:r w:rsidRPr="00B96F2A">
              <w:t xml:space="preserve"> </w:t>
            </w:r>
            <w:r w:rsidR="00ED7000" w:rsidRPr="00B96F2A">
              <w:t xml:space="preserve"> </w:t>
            </w:r>
            <w:r w:rsidR="00A229BE" w:rsidRPr="00B96F2A">
              <w:t xml:space="preserve">  </w:t>
            </w:r>
            <w:r w:rsidR="00ED7000" w:rsidRPr="00B96F2A">
              <w:t xml:space="preserve">Emporium </w:t>
            </w:r>
            <w:r w:rsidR="007779FF">
              <w:t>oder für andere öffentliche</w:t>
            </w:r>
          </w:p>
          <w:p w14:paraId="14CD334B" w14:textId="77777777" w:rsidR="007779FF" w:rsidRDefault="00A229BE" w:rsidP="00ED7000">
            <w:pPr>
              <w:autoSpaceDE w:val="0"/>
              <w:autoSpaceDN w:val="0"/>
              <w:adjustRightInd w:val="0"/>
            </w:pPr>
            <w:r>
              <w:t xml:space="preserve">   </w:t>
            </w:r>
            <w:r w:rsidR="007779FF">
              <w:t xml:space="preserve"> Einrichtungen bedingen können</w:t>
            </w:r>
            <w:r w:rsidR="008B73D7">
              <w:t>.</w:t>
            </w:r>
          </w:p>
          <w:p w14:paraId="1F357A92" w14:textId="77777777" w:rsidR="00A229BE" w:rsidRDefault="00ED7000" w:rsidP="00ED7000">
            <w:pPr>
              <w:autoSpaceDE w:val="0"/>
              <w:autoSpaceDN w:val="0"/>
              <w:adjustRightInd w:val="0"/>
            </w:pPr>
            <w:r w:rsidRPr="00C02116">
              <w:t>􀀀</w:t>
            </w:r>
            <w:r w:rsidRPr="00B96F2A">
              <w:t xml:space="preserve"> </w:t>
            </w:r>
            <w:r w:rsidR="00A229BE">
              <w:t xml:space="preserve">einen Imageschaden für die Verwaltung </w:t>
            </w:r>
          </w:p>
          <w:p w14:paraId="61AC00F6" w14:textId="77777777" w:rsidR="00ED7000" w:rsidRPr="00B96F2A" w:rsidRDefault="00A229BE" w:rsidP="00ED7000">
            <w:pPr>
              <w:autoSpaceDE w:val="0"/>
              <w:autoSpaceDN w:val="0"/>
              <w:adjustRightInd w:val="0"/>
            </w:pPr>
            <w:r>
              <w:t xml:space="preserve">    bedingen können</w:t>
            </w:r>
            <w:r w:rsidR="008B73D7" w:rsidRPr="00B96F2A">
              <w:t>.</w:t>
            </w:r>
          </w:p>
          <w:p w14:paraId="1EADD9FA" w14:textId="77777777" w:rsidR="00ED7000" w:rsidRPr="00B96F2A" w:rsidRDefault="00ED7000" w:rsidP="00ED7000">
            <w:pPr>
              <w:autoSpaceDE w:val="0"/>
              <w:autoSpaceDN w:val="0"/>
              <w:adjustRightInd w:val="0"/>
            </w:pPr>
            <w:r w:rsidRPr="00C02116">
              <w:t>􀀀</w:t>
            </w:r>
            <w:r w:rsidRPr="00B96F2A">
              <w:t xml:space="preserve"> </w:t>
            </w:r>
            <w:r w:rsidR="00A229BE" w:rsidRPr="00B96F2A">
              <w:t>Sonstiges</w:t>
            </w:r>
            <w:r w:rsidRPr="00B96F2A">
              <w:t xml:space="preserve"> (</w:t>
            </w:r>
            <w:r w:rsidR="00A229BE" w:rsidRPr="00B96F2A">
              <w:t>angeben</w:t>
            </w:r>
            <w:r w:rsidRPr="00B96F2A">
              <w:t>)</w:t>
            </w:r>
          </w:p>
          <w:p w14:paraId="0E9001EC" w14:textId="77777777" w:rsidR="00ED7000" w:rsidRPr="00B96F2A" w:rsidRDefault="00ED7000" w:rsidP="00ED7000">
            <w:pPr>
              <w:autoSpaceDE w:val="0"/>
              <w:autoSpaceDN w:val="0"/>
              <w:adjustRightInd w:val="0"/>
            </w:pPr>
          </w:p>
          <w:p w14:paraId="45A673C1" w14:textId="77777777" w:rsidR="00E34292" w:rsidRPr="00B96F2A" w:rsidRDefault="00E34292" w:rsidP="00ED7000">
            <w:pPr>
              <w:autoSpaceDE w:val="0"/>
              <w:autoSpaceDN w:val="0"/>
              <w:adjustRightInd w:val="0"/>
            </w:pPr>
          </w:p>
          <w:p w14:paraId="1DB395B9" w14:textId="77777777" w:rsidR="00ED7000" w:rsidRPr="00B96F2A" w:rsidRDefault="00ED7000" w:rsidP="00ED7000">
            <w:pPr>
              <w:autoSpaceDE w:val="0"/>
              <w:autoSpaceDN w:val="0"/>
              <w:adjustRightInd w:val="0"/>
            </w:pPr>
          </w:p>
        </w:tc>
      </w:tr>
      <w:tr w:rsidR="00ED7000" w:rsidRPr="00A229BE" w14:paraId="7D24B4FD" w14:textId="77777777" w:rsidTr="00D76A9E">
        <w:tc>
          <w:tcPr>
            <w:tcW w:w="4644" w:type="dxa"/>
          </w:tcPr>
          <w:p w14:paraId="0B18C1AA" w14:textId="77777777" w:rsidR="00ED7000" w:rsidRPr="00B96F2A" w:rsidRDefault="00A229BE" w:rsidP="00ED7000">
            <w:pPr>
              <w:autoSpaceDE w:val="0"/>
              <w:autoSpaceDN w:val="0"/>
              <w:adjustRightInd w:val="0"/>
            </w:pPr>
            <w:r>
              <w:t>BESCHREIBUNG DES SACHVERHALTS (VERHALTEN UND EREIGNIS)</w:t>
            </w:r>
          </w:p>
        </w:tc>
        <w:tc>
          <w:tcPr>
            <w:tcW w:w="5103" w:type="dxa"/>
          </w:tcPr>
          <w:p w14:paraId="4FCA4417" w14:textId="77777777" w:rsidR="00ED7000" w:rsidRPr="00B96F2A" w:rsidRDefault="00ED7000" w:rsidP="00ED7000">
            <w:pPr>
              <w:autoSpaceDE w:val="0"/>
              <w:autoSpaceDN w:val="0"/>
              <w:adjustRightInd w:val="0"/>
            </w:pPr>
          </w:p>
          <w:p w14:paraId="1DA2FC13" w14:textId="77777777" w:rsidR="00EE06C3" w:rsidRPr="00B96F2A" w:rsidRDefault="00EE06C3" w:rsidP="00ED7000">
            <w:pPr>
              <w:autoSpaceDE w:val="0"/>
              <w:autoSpaceDN w:val="0"/>
              <w:adjustRightInd w:val="0"/>
            </w:pPr>
          </w:p>
          <w:p w14:paraId="10AD36F4" w14:textId="77777777" w:rsidR="00EE06C3" w:rsidRPr="00B96F2A" w:rsidRDefault="00EE06C3" w:rsidP="00ED7000">
            <w:pPr>
              <w:autoSpaceDE w:val="0"/>
              <w:autoSpaceDN w:val="0"/>
              <w:adjustRightInd w:val="0"/>
            </w:pPr>
          </w:p>
          <w:p w14:paraId="0E54116E" w14:textId="77777777" w:rsidR="00EE06C3" w:rsidRPr="00B96F2A" w:rsidRDefault="00EE06C3" w:rsidP="00ED7000">
            <w:pPr>
              <w:autoSpaceDE w:val="0"/>
              <w:autoSpaceDN w:val="0"/>
              <w:adjustRightInd w:val="0"/>
            </w:pPr>
          </w:p>
          <w:p w14:paraId="4A2D5039" w14:textId="77777777" w:rsidR="00ED7000" w:rsidRPr="00B96F2A" w:rsidRDefault="00ED7000" w:rsidP="00ED7000">
            <w:pPr>
              <w:autoSpaceDE w:val="0"/>
              <w:autoSpaceDN w:val="0"/>
              <w:adjustRightInd w:val="0"/>
            </w:pPr>
          </w:p>
          <w:p w14:paraId="476B7B70" w14:textId="77777777" w:rsidR="00ED7000" w:rsidRPr="00B96F2A" w:rsidRDefault="00ED7000" w:rsidP="00ED7000">
            <w:pPr>
              <w:autoSpaceDE w:val="0"/>
              <w:autoSpaceDN w:val="0"/>
              <w:adjustRightInd w:val="0"/>
            </w:pPr>
          </w:p>
          <w:p w14:paraId="016B64A3" w14:textId="77777777" w:rsidR="00ED7000" w:rsidRPr="00B96F2A" w:rsidRDefault="00ED7000" w:rsidP="00ED7000">
            <w:pPr>
              <w:autoSpaceDE w:val="0"/>
              <w:autoSpaceDN w:val="0"/>
              <w:adjustRightInd w:val="0"/>
            </w:pPr>
          </w:p>
          <w:p w14:paraId="100078BD" w14:textId="77777777" w:rsidR="00ED7000" w:rsidRPr="00B96F2A" w:rsidRDefault="00ED7000" w:rsidP="00ED7000">
            <w:pPr>
              <w:autoSpaceDE w:val="0"/>
              <w:autoSpaceDN w:val="0"/>
              <w:adjustRightInd w:val="0"/>
            </w:pPr>
          </w:p>
        </w:tc>
      </w:tr>
      <w:tr w:rsidR="00ED7000" w:rsidRPr="00C02116" w14:paraId="2CBBFEC9" w14:textId="77777777" w:rsidTr="00D76A9E">
        <w:tc>
          <w:tcPr>
            <w:tcW w:w="4644" w:type="dxa"/>
          </w:tcPr>
          <w:p w14:paraId="04403A73" w14:textId="77777777" w:rsidR="00ED7000" w:rsidRPr="00C02116" w:rsidRDefault="00A229BE" w:rsidP="00ED7000">
            <w:pPr>
              <w:autoSpaceDE w:val="0"/>
              <w:autoSpaceDN w:val="0"/>
              <w:adjustRightInd w:val="0"/>
              <w:rPr>
                <w:lang w:val="it-IT"/>
              </w:rPr>
            </w:pPr>
            <w:r>
              <w:lastRenderedPageBreak/>
              <w:t>URHEBER DER SACHVERHALTS</w:t>
            </w:r>
          </w:p>
        </w:tc>
        <w:tc>
          <w:tcPr>
            <w:tcW w:w="5103" w:type="dxa"/>
          </w:tcPr>
          <w:p w14:paraId="2F0EF245" w14:textId="77777777" w:rsidR="00ED7000" w:rsidRPr="00C02116" w:rsidRDefault="00ED7000" w:rsidP="00ED7000">
            <w:pPr>
              <w:pStyle w:val="Paragrafoelenco"/>
              <w:numPr>
                <w:ilvl w:val="0"/>
                <w:numId w:val="2"/>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6B710626" w14:textId="77777777" w:rsidR="00ED7000" w:rsidRPr="00C02116" w:rsidRDefault="00ED7000" w:rsidP="00ED7000">
            <w:pPr>
              <w:pStyle w:val="Paragrafoelenco"/>
              <w:numPr>
                <w:ilvl w:val="0"/>
                <w:numId w:val="2"/>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6A05CBC6" w14:textId="77777777" w:rsidR="00ED7000" w:rsidRPr="00C02116" w:rsidRDefault="00ED7000" w:rsidP="00ED7000">
            <w:pPr>
              <w:pStyle w:val="Paragrafoelenco"/>
              <w:numPr>
                <w:ilvl w:val="0"/>
                <w:numId w:val="2"/>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7B676163" w14:textId="77777777" w:rsidR="00ED7000" w:rsidRPr="00C02116" w:rsidRDefault="00ED7000" w:rsidP="00ED7000">
            <w:pPr>
              <w:pStyle w:val="Paragrafoelenco"/>
              <w:numPr>
                <w:ilvl w:val="0"/>
                <w:numId w:val="2"/>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481019D6" w14:textId="77777777" w:rsidR="00ED7000" w:rsidRPr="00C02116" w:rsidRDefault="00ED7000" w:rsidP="00ED7000">
            <w:pPr>
              <w:pStyle w:val="Paragrafoelenco"/>
              <w:numPr>
                <w:ilvl w:val="0"/>
                <w:numId w:val="2"/>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tc>
      </w:tr>
      <w:tr w:rsidR="00ED7000" w:rsidRPr="00C02116" w14:paraId="27920C1D" w14:textId="77777777" w:rsidTr="00D76A9E">
        <w:tc>
          <w:tcPr>
            <w:tcW w:w="4644" w:type="dxa"/>
          </w:tcPr>
          <w:p w14:paraId="432A28E8" w14:textId="77777777" w:rsidR="00ED7000" w:rsidRPr="00B96F2A" w:rsidRDefault="008E1260" w:rsidP="00ED7000">
            <w:pPr>
              <w:autoSpaceDE w:val="0"/>
              <w:autoSpaceDN w:val="0"/>
              <w:adjustRightInd w:val="0"/>
            </w:pPr>
            <w:r>
              <w:t xml:space="preserve">EVENTUELL </w:t>
            </w:r>
            <w:r w:rsidR="00A229BE">
              <w:t>ANDERE PERSONEN, DIE ÜBER DEN SACHVERHALT INFORMIERT SIND</w:t>
            </w:r>
            <w:r>
              <w:t xml:space="preserve"> UND / ODER DARÜBER AUSKUNFT ERTEILEN KÖNNEN</w:t>
            </w:r>
          </w:p>
        </w:tc>
        <w:tc>
          <w:tcPr>
            <w:tcW w:w="5103" w:type="dxa"/>
          </w:tcPr>
          <w:p w14:paraId="4370157C" w14:textId="77777777" w:rsidR="00ED7000" w:rsidRPr="00C02116" w:rsidRDefault="00ED7000" w:rsidP="00ED7000">
            <w:pPr>
              <w:pStyle w:val="Paragrafoelenco"/>
              <w:numPr>
                <w:ilvl w:val="0"/>
                <w:numId w:val="3"/>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3DF521A5" w14:textId="77777777" w:rsidR="00ED7000" w:rsidRPr="00C02116" w:rsidRDefault="00ED7000" w:rsidP="00ED7000">
            <w:pPr>
              <w:pStyle w:val="Paragrafoelenco"/>
              <w:numPr>
                <w:ilvl w:val="0"/>
                <w:numId w:val="3"/>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00188A7E" w14:textId="77777777" w:rsidR="00ED7000" w:rsidRPr="00C02116" w:rsidRDefault="00ED7000" w:rsidP="00ED7000">
            <w:pPr>
              <w:pStyle w:val="Paragrafoelenco"/>
              <w:numPr>
                <w:ilvl w:val="0"/>
                <w:numId w:val="3"/>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4885A531" w14:textId="77777777" w:rsidR="00ED7000" w:rsidRPr="00C02116" w:rsidRDefault="00ED7000" w:rsidP="00ED7000">
            <w:pPr>
              <w:pStyle w:val="Paragrafoelenco"/>
              <w:numPr>
                <w:ilvl w:val="0"/>
                <w:numId w:val="3"/>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p w14:paraId="4A1F2317" w14:textId="77777777" w:rsidR="00ED7000" w:rsidRPr="00C02116" w:rsidRDefault="00ED7000" w:rsidP="00ED7000">
            <w:pPr>
              <w:pStyle w:val="Paragrafoelenco"/>
              <w:numPr>
                <w:ilvl w:val="0"/>
                <w:numId w:val="3"/>
              </w:numPr>
              <w:autoSpaceDE w:val="0"/>
              <w:autoSpaceDN w:val="0"/>
              <w:adjustRightInd w:val="0"/>
              <w:spacing w:after="0" w:line="480" w:lineRule="auto"/>
              <w:rPr>
                <w:rFonts w:ascii="Arial" w:hAnsi="Arial" w:cs="Arial"/>
                <w:lang w:val="it-IT"/>
              </w:rPr>
            </w:pPr>
            <w:r w:rsidRPr="00C02116">
              <w:rPr>
                <w:rFonts w:ascii="Arial" w:hAnsi="Arial" w:cs="Arial"/>
                <w:lang w:val="it-IT"/>
              </w:rPr>
              <w:t>_________________________</w:t>
            </w:r>
          </w:p>
        </w:tc>
      </w:tr>
      <w:tr w:rsidR="00ED7000" w:rsidRPr="00C02116" w14:paraId="2733203B" w14:textId="77777777" w:rsidTr="00D76A9E">
        <w:tc>
          <w:tcPr>
            <w:tcW w:w="4644" w:type="dxa"/>
          </w:tcPr>
          <w:p w14:paraId="28E77773" w14:textId="77777777" w:rsidR="00ED7000" w:rsidRPr="00B96F2A" w:rsidRDefault="008E1260" w:rsidP="00ED7000">
            <w:pPr>
              <w:autoSpaceDE w:val="0"/>
              <w:autoSpaceDN w:val="0"/>
              <w:adjustRightInd w:val="0"/>
            </w:pPr>
            <w:r>
              <w:t xml:space="preserve">EVTL. </w:t>
            </w:r>
            <w:r w:rsidR="00A229BE">
              <w:t>UNTERLAGEN ZUR BESTÄTIGUNG DER MELDUNG</w:t>
            </w:r>
          </w:p>
        </w:tc>
        <w:tc>
          <w:tcPr>
            <w:tcW w:w="5103" w:type="dxa"/>
          </w:tcPr>
          <w:p w14:paraId="52DE321F" w14:textId="77777777" w:rsidR="00ED7000" w:rsidRPr="008E1260" w:rsidRDefault="00ED7000" w:rsidP="00ED7000">
            <w:pPr>
              <w:pStyle w:val="Paragrafoelenco"/>
              <w:numPr>
                <w:ilvl w:val="0"/>
                <w:numId w:val="4"/>
              </w:numPr>
              <w:autoSpaceDE w:val="0"/>
              <w:autoSpaceDN w:val="0"/>
              <w:adjustRightInd w:val="0"/>
              <w:spacing w:after="0" w:line="480" w:lineRule="auto"/>
              <w:rPr>
                <w:rFonts w:ascii="Arial" w:hAnsi="Arial" w:cs="Arial"/>
              </w:rPr>
            </w:pPr>
            <w:r w:rsidRPr="008E1260">
              <w:rPr>
                <w:rFonts w:ascii="Arial" w:hAnsi="Arial" w:cs="Arial"/>
              </w:rPr>
              <w:t>_________________________</w:t>
            </w:r>
          </w:p>
          <w:p w14:paraId="3135A3B5" w14:textId="77777777" w:rsidR="00ED7000" w:rsidRPr="008E1260" w:rsidRDefault="00ED7000" w:rsidP="00ED7000">
            <w:pPr>
              <w:pStyle w:val="Paragrafoelenco"/>
              <w:numPr>
                <w:ilvl w:val="0"/>
                <w:numId w:val="4"/>
              </w:numPr>
              <w:autoSpaceDE w:val="0"/>
              <w:autoSpaceDN w:val="0"/>
              <w:adjustRightInd w:val="0"/>
              <w:spacing w:after="0" w:line="480" w:lineRule="auto"/>
              <w:rPr>
                <w:rFonts w:ascii="Arial" w:hAnsi="Arial" w:cs="Arial"/>
              </w:rPr>
            </w:pPr>
            <w:r w:rsidRPr="008E1260">
              <w:rPr>
                <w:rFonts w:ascii="Arial" w:hAnsi="Arial" w:cs="Arial"/>
              </w:rPr>
              <w:t>_________________________</w:t>
            </w:r>
          </w:p>
          <w:p w14:paraId="71D6256D" w14:textId="77777777" w:rsidR="00ED7000" w:rsidRPr="008E1260" w:rsidRDefault="00ED7000" w:rsidP="00ED7000">
            <w:pPr>
              <w:pStyle w:val="Paragrafoelenco"/>
              <w:numPr>
                <w:ilvl w:val="0"/>
                <w:numId w:val="4"/>
              </w:numPr>
              <w:autoSpaceDE w:val="0"/>
              <w:autoSpaceDN w:val="0"/>
              <w:adjustRightInd w:val="0"/>
              <w:spacing w:after="0" w:line="480" w:lineRule="auto"/>
              <w:rPr>
                <w:rFonts w:ascii="Arial" w:hAnsi="Arial" w:cs="Arial"/>
              </w:rPr>
            </w:pPr>
            <w:r w:rsidRPr="008E1260">
              <w:rPr>
                <w:rFonts w:ascii="Arial" w:hAnsi="Arial" w:cs="Arial"/>
              </w:rPr>
              <w:t>_________________________</w:t>
            </w:r>
          </w:p>
          <w:p w14:paraId="3F66BC29" w14:textId="77777777" w:rsidR="00ED7000" w:rsidRPr="008E1260" w:rsidRDefault="00ED7000" w:rsidP="00ED7000">
            <w:pPr>
              <w:pStyle w:val="Paragrafoelenco"/>
              <w:numPr>
                <w:ilvl w:val="0"/>
                <w:numId w:val="4"/>
              </w:numPr>
              <w:autoSpaceDE w:val="0"/>
              <w:autoSpaceDN w:val="0"/>
              <w:adjustRightInd w:val="0"/>
              <w:spacing w:after="0" w:line="480" w:lineRule="auto"/>
              <w:rPr>
                <w:rFonts w:ascii="Arial" w:hAnsi="Arial" w:cs="Arial"/>
              </w:rPr>
            </w:pPr>
            <w:r w:rsidRPr="008E1260">
              <w:rPr>
                <w:rFonts w:ascii="Arial" w:hAnsi="Arial" w:cs="Arial"/>
              </w:rPr>
              <w:t>_________________________</w:t>
            </w:r>
          </w:p>
          <w:p w14:paraId="634D4A95" w14:textId="77777777" w:rsidR="00ED7000" w:rsidRPr="00C02116" w:rsidRDefault="00ED7000" w:rsidP="00ED7000">
            <w:pPr>
              <w:pStyle w:val="Paragrafoelenco"/>
              <w:numPr>
                <w:ilvl w:val="0"/>
                <w:numId w:val="4"/>
              </w:numPr>
              <w:autoSpaceDE w:val="0"/>
              <w:autoSpaceDN w:val="0"/>
              <w:adjustRightInd w:val="0"/>
              <w:spacing w:after="0" w:line="480" w:lineRule="auto"/>
              <w:rPr>
                <w:rFonts w:ascii="Arial" w:hAnsi="Arial" w:cs="Arial"/>
                <w:lang w:val="it-IT"/>
              </w:rPr>
            </w:pPr>
            <w:r w:rsidRPr="008E1260">
              <w:rPr>
                <w:rFonts w:ascii="Arial" w:hAnsi="Arial" w:cs="Arial"/>
              </w:rPr>
              <w:t>__________________</w:t>
            </w:r>
            <w:r w:rsidRPr="00C02116">
              <w:rPr>
                <w:rFonts w:ascii="Arial" w:hAnsi="Arial" w:cs="Arial"/>
                <w:lang w:val="it-IT"/>
              </w:rPr>
              <w:t>_______</w:t>
            </w:r>
          </w:p>
        </w:tc>
      </w:tr>
      <w:tr w:rsidR="008E1260" w:rsidRPr="00C02116" w14:paraId="0B6DF0DF" w14:textId="77777777" w:rsidTr="00D76A9E">
        <w:tc>
          <w:tcPr>
            <w:tcW w:w="9747" w:type="dxa"/>
            <w:gridSpan w:val="2"/>
          </w:tcPr>
          <w:p w14:paraId="6F6832B3" w14:textId="77777777" w:rsidR="008E1260" w:rsidRPr="008E1260" w:rsidRDefault="008E1260" w:rsidP="008E1260">
            <w:pPr>
              <w:autoSpaceDE w:val="0"/>
              <w:autoSpaceDN w:val="0"/>
              <w:adjustRightInd w:val="0"/>
            </w:pPr>
            <w:r w:rsidRPr="008E1260">
              <w:t xml:space="preserve">Mit der Übermittlung erklärt sich der </w:t>
            </w:r>
            <w:r>
              <w:t xml:space="preserve">Hinweisgeber einverstanden mit der Behandlung der persönlichen Daten gemäß Information zum Datenschutz, welche unter folgendem Link abrufbar ist, </w:t>
            </w:r>
            <w:hyperlink r:id="rId8" w:history="1">
              <w:r w:rsidRPr="003356F3">
                <w:rPr>
                  <w:rStyle w:val="Collegamentoipertestuale"/>
                </w:rPr>
                <w:t>http://www.emporium.bz.it/de/</w:t>
              </w:r>
            </w:hyperlink>
          </w:p>
        </w:tc>
      </w:tr>
      <w:tr w:rsidR="00ED7000" w:rsidRPr="00C02116" w14:paraId="349947CD" w14:textId="77777777" w:rsidTr="00D76A9E">
        <w:tc>
          <w:tcPr>
            <w:tcW w:w="4644" w:type="dxa"/>
          </w:tcPr>
          <w:p w14:paraId="13BE4799" w14:textId="77777777" w:rsidR="00B613DB" w:rsidRPr="008E1260" w:rsidRDefault="00B613DB" w:rsidP="00D76A9E">
            <w:pPr>
              <w:autoSpaceDE w:val="0"/>
              <w:autoSpaceDN w:val="0"/>
              <w:adjustRightInd w:val="0"/>
            </w:pPr>
          </w:p>
          <w:p w14:paraId="05CD6EFC" w14:textId="77777777" w:rsidR="00EE06C3" w:rsidRPr="00C02116" w:rsidRDefault="00A229BE" w:rsidP="00D76A9E">
            <w:pPr>
              <w:autoSpaceDE w:val="0"/>
              <w:autoSpaceDN w:val="0"/>
              <w:adjustRightInd w:val="0"/>
              <w:rPr>
                <w:lang w:val="it-IT"/>
              </w:rPr>
            </w:pPr>
            <w:r>
              <w:rPr>
                <w:lang w:val="it-IT"/>
              </w:rPr>
              <w:t>DATUM</w:t>
            </w:r>
          </w:p>
        </w:tc>
        <w:tc>
          <w:tcPr>
            <w:tcW w:w="5103" w:type="dxa"/>
          </w:tcPr>
          <w:p w14:paraId="35276814" w14:textId="77777777" w:rsidR="00B613DB" w:rsidRDefault="00B613DB" w:rsidP="00D76A9E">
            <w:pPr>
              <w:autoSpaceDE w:val="0"/>
              <w:autoSpaceDN w:val="0"/>
              <w:adjustRightInd w:val="0"/>
              <w:rPr>
                <w:lang w:val="it-IT"/>
              </w:rPr>
            </w:pPr>
          </w:p>
          <w:p w14:paraId="43D09963" w14:textId="77777777" w:rsidR="00ED7000" w:rsidRPr="00C02116" w:rsidRDefault="00A229BE" w:rsidP="00D76A9E">
            <w:pPr>
              <w:autoSpaceDE w:val="0"/>
              <w:autoSpaceDN w:val="0"/>
              <w:adjustRightInd w:val="0"/>
              <w:rPr>
                <w:lang w:val="it-IT"/>
              </w:rPr>
            </w:pPr>
            <w:r>
              <w:rPr>
                <w:lang w:val="it-IT"/>
              </w:rPr>
              <w:t>Bozen</w:t>
            </w:r>
            <w:r w:rsidR="00ED7000" w:rsidRPr="00C02116">
              <w:rPr>
                <w:lang w:val="it-IT"/>
              </w:rPr>
              <w:t>, ____/____/________</w:t>
            </w:r>
          </w:p>
        </w:tc>
      </w:tr>
      <w:tr w:rsidR="00A949E2" w:rsidRPr="00C02116" w14:paraId="7CA30BCE" w14:textId="77777777" w:rsidTr="00D76A9E">
        <w:tc>
          <w:tcPr>
            <w:tcW w:w="4644" w:type="dxa"/>
          </w:tcPr>
          <w:p w14:paraId="77645F55" w14:textId="77777777" w:rsidR="00A949E2" w:rsidRPr="008E1260" w:rsidRDefault="00A949E2" w:rsidP="00ED7000">
            <w:pPr>
              <w:autoSpaceDE w:val="0"/>
              <w:autoSpaceDN w:val="0"/>
              <w:adjustRightInd w:val="0"/>
            </w:pPr>
          </w:p>
        </w:tc>
        <w:tc>
          <w:tcPr>
            <w:tcW w:w="5103" w:type="dxa"/>
          </w:tcPr>
          <w:p w14:paraId="7DDE8E63" w14:textId="77777777" w:rsidR="00A949E2" w:rsidRDefault="00A949E2" w:rsidP="00ED7000">
            <w:pPr>
              <w:autoSpaceDE w:val="0"/>
              <w:autoSpaceDN w:val="0"/>
              <w:adjustRightInd w:val="0"/>
              <w:rPr>
                <w:lang w:val="it-IT"/>
              </w:rPr>
            </w:pPr>
            <w:proofErr w:type="spellStart"/>
            <w:r>
              <w:rPr>
                <w:lang w:val="it-IT"/>
              </w:rPr>
              <w:t>Unterschrift</w:t>
            </w:r>
            <w:proofErr w:type="spellEnd"/>
          </w:p>
          <w:p w14:paraId="60AA343E" w14:textId="77777777" w:rsidR="00D76A9E" w:rsidRDefault="00D76A9E" w:rsidP="00ED7000">
            <w:pPr>
              <w:autoSpaceDE w:val="0"/>
              <w:autoSpaceDN w:val="0"/>
              <w:adjustRightInd w:val="0"/>
              <w:rPr>
                <w:lang w:val="it-IT"/>
              </w:rPr>
            </w:pPr>
          </w:p>
        </w:tc>
      </w:tr>
    </w:tbl>
    <w:p w14:paraId="1608E383" w14:textId="77777777" w:rsidR="00ED7000" w:rsidRPr="00C02116" w:rsidRDefault="00ED7000" w:rsidP="00ED7000">
      <w:pPr>
        <w:autoSpaceDE w:val="0"/>
        <w:autoSpaceDN w:val="0"/>
        <w:adjustRightInd w:val="0"/>
        <w:rPr>
          <w:lang w:val="it-IT"/>
        </w:rPr>
      </w:pPr>
    </w:p>
    <w:p w14:paraId="6E0CCDDD" w14:textId="77777777" w:rsidR="00ED7000" w:rsidRPr="00A949E2" w:rsidRDefault="008B73D7" w:rsidP="00ED7000">
      <w:pPr>
        <w:autoSpaceDE w:val="0"/>
        <w:autoSpaceDN w:val="0"/>
        <w:adjustRightInd w:val="0"/>
        <w:rPr>
          <w:sz w:val="22"/>
          <w:szCs w:val="22"/>
        </w:rPr>
      </w:pPr>
      <w:r w:rsidRPr="00A949E2">
        <w:rPr>
          <w:sz w:val="22"/>
          <w:szCs w:val="22"/>
        </w:rPr>
        <w:t>Die Meldung</w:t>
      </w:r>
      <w:r w:rsidR="00A229BE" w:rsidRPr="00A949E2">
        <w:rPr>
          <w:sz w:val="22"/>
          <w:szCs w:val="22"/>
        </w:rPr>
        <w:t xml:space="preserve"> kann wie folgt übermittelt werden</w:t>
      </w:r>
      <w:r w:rsidR="00ED7000" w:rsidRPr="00A949E2">
        <w:rPr>
          <w:sz w:val="22"/>
          <w:szCs w:val="22"/>
        </w:rPr>
        <w:t>:</w:t>
      </w:r>
    </w:p>
    <w:p w14:paraId="7C4276BE" w14:textId="77777777" w:rsidR="008B73D7" w:rsidRPr="00A949E2" w:rsidRDefault="008B73D7" w:rsidP="00ED7000">
      <w:pPr>
        <w:autoSpaceDE w:val="0"/>
        <w:autoSpaceDN w:val="0"/>
        <w:adjustRightInd w:val="0"/>
        <w:rPr>
          <w:sz w:val="22"/>
          <w:szCs w:val="22"/>
        </w:rPr>
      </w:pPr>
    </w:p>
    <w:p w14:paraId="1CD240C0" w14:textId="77777777" w:rsidR="00ED7000" w:rsidRPr="00A949E2" w:rsidRDefault="00A229BE" w:rsidP="00ED7000">
      <w:pPr>
        <w:pStyle w:val="Paragrafoelenco"/>
        <w:numPr>
          <w:ilvl w:val="0"/>
          <w:numId w:val="5"/>
        </w:numPr>
        <w:autoSpaceDE w:val="0"/>
        <w:autoSpaceDN w:val="0"/>
        <w:adjustRightInd w:val="0"/>
        <w:spacing w:after="0" w:line="240" w:lineRule="auto"/>
        <w:jc w:val="both"/>
        <w:rPr>
          <w:rFonts w:ascii="Arial" w:hAnsi="Arial" w:cs="Arial"/>
        </w:rPr>
      </w:pPr>
      <w:r w:rsidRPr="00A949E2">
        <w:rPr>
          <w:rFonts w:ascii="Arial" w:hAnsi="Arial" w:cs="Arial"/>
        </w:rPr>
        <w:t>Über E-Mail an die folgende Adresse</w:t>
      </w:r>
      <w:r w:rsidR="008B73D7" w:rsidRPr="00A949E2">
        <w:rPr>
          <w:rFonts w:ascii="Arial" w:hAnsi="Arial" w:cs="Arial"/>
        </w:rPr>
        <w:t>:</w:t>
      </w:r>
      <w:r w:rsidR="00EE06C3" w:rsidRPr="00A949E2">
        <w:rPr>
          <w:rFonts w:ascii="Arial" w:hAnsi="Arial" w:cs="Arial"/>
        </w:rPr>
        <w:t xml:space="preserve"> transparenz-antikorruption@emporium.bz.it</w:t>
      </w:r>
      <w:r w:rsidR="0046326F" w:rsidRPr="00A949E2">
        <w:rPr>
          <w:rFonts w:ascii="Arial" w:hAnsi="Arial" w:cs="Arial"/>
        </w:rPr>
        <w:t>,</w:t>
      </w:r>
      <w:r w:rsidR="00ED7000" w:rsidRPr="00A949E2">
        <w:rPr>
          <w:rFonts w:ascii="Arial" w:hAnsi="Arial" w:cs="Arial"/>
        </w:rPr>
        <w:t xml:space="preserve"> </w:t>
      </w:r>
      <w:r w:rsidRPr="00A949E2">
        <w:rPr>
          <w:rFonts w:ascii="Arial" w:hAnsi="Arial" w:cs="Arial"/>
        </w:rPr>
        <w:t>die eigens eingerichtet wurde und nur vom Antikorruptionsbeauftragten abgerufen werden kann</w:t>
      </w:r>
      <w:r w:rsidR="00ED7000" w:rsidRPr="00A949E2">
        <w:rPr>
          <w:rFonts w:ascii="Arial" w:hAnsi="Arial" w:cs="Arial"/>
        </w:rPr>
        <w:t>;</w:t>
      </w:r>
    </w:p>
    <w:p w14:paraId="490AC49D" w14:textId="77777777" w:rsidR="00ED7000" w:rsidRPr="00A949E2" w:rsidRDefault="00A229BE" w:rsidP="00ED7000">
      <w:pPr>
        <w:pStyle w:val="Paragrafoelenco"/>
        <w:numPr>
          <w:ilvl w:val="0"/>
          <w:numId w:val="5"/>
        </w:numPr>
        <w:autoSpaceDE w:val="0"/>
        <w:autoSpaceDN w:val="0"/>
        <w:adjustRightInd w:val="0"/>
        <w:spacing w:after="0" w:line="240" w:lineRule="auto"/>
        <w:jc w:val="both"/>
        <w:rPr>
          <w:rFonts w:ascii="Arial" w:hAnsi="Arial" w:cs="Arial"/>
        </w:rPr>
      </w:pPr>
      <w:r w:rsidRPr="00A949E2">
        <w:rPr>
          <w:rFonts w:ascii="Arial" w:hAnsi="Arial" w:cs="Arial"/>
        </w:rPr>
        <w:t>Auf dem Postweg an die Adresse</w:t>
      </w:r>
      <w:r w:rsidR="00ED7000" w:rsidRPr="00A949E2">
        <w:rPr>
          <w:rFonts w:ascii="Arial" w:hAnsi="Arial" w:cs="Arial"/>
        </w:rPr>
        <w:t xml:space="preserve"> </w:t>
      </w:r>
    </w:p>
    <w:p w14:paraId="3D25A416" w14:textId="77777777" w:rsidR="00ED7000" w:rsidRPr="00A949E2" w:rsidRDefault="006D4297" w:rsidP="00ED7000">
      <w:pPr>
        <w:autoSpaceDE w:val="0"/>
        <w:autoSpaceDN w:val="0"/>
        <w:adjustRightInd w:val="0"/>
        <w:ind w:left="720" w:firstLine="696"/>
        <w:jc w:val="both"/>
        <w:rPr>
          <w:sz w:val="22"/>
          <w:szCs w:val="22"/>
        </w:rPr>
      </w:pPr>
      <w:r w:rsidRPr="00A949E2">
        <w:rPr>
          <w:sz w:val="22"/>
          <w:szCs w:val="22"/>
        </w:rPr>
        <w:t>Gen</w:t>
      </w:r>
      <w:r w:rsidR="00ED7000" w:rsidRPr="00A949E2">
        <w:rPr>
          <w:sz w:val="22"/>
          <w:szCs w:val="22"/>
        </w:rPr>
        <w:t>. Emporium</w:t>
      </w:r>
    </w:p>
    <w:p w14:paraId="6814ACCB" w14:textId="77777777" w:rsidR="00ED7000" w:rsidRPr="00A949E2" w:rsidRDefault="006D4297" w:rsidP="00ED7000">
      <w:pPr>
        <w:autoSpaceDE w:val="0"/>
        <w:autoSpaceDN w:val="0"/>
        <w:adjustRightInd w:val="0"/>
        <w:ind w:left="720" w:firstLine="696"/>
        <w:jc w:val="both"/>
        <w:rPr>
          <w:sz w:val="22"/>
          <w:szCs w:val="22"/>
        </w:rPr>
      </w:pPr>
      <w:r w:rsidRPr="00A949E2">
        <w:rPr>
          <w:sz w:val="22"/>
          <w:szCs w:val="22"/>
        </w:rPr>
        <w:t>z.H. Herrn</w:t>
      </w:r>
      <w:r w:rsidR="00ED7000" w:rsidRPr="00A949E2">
        <w:rPr>
          <w:sz w:val="22"/>
          <w:szCs w:val="22"/>
        </w:rPr>
        <w:t xml:space="preserve"> Peter Kaufmann</w:t>
      </w:r>
    </w:p>
    <w:p w14:paraId="7C35C88D" w14:textId="77777777" w:rsidR="00ED7000" w:rsidRPr="00A949E2" w:rsidRDefault="006D4297" w:rsidP="00ED7000">
      <w:pPr>
        <w:autoSpaceDE w:val="0"/>
        <w:autoSpaceDN w:val="0"/>
        <w:adjustRightInd w:val="0"/>
        <w:ind w:left="720" w:firstLine="696"/>
        <w:jc w:val="both"/>
        <w:rPr>
          <w:sz w:val="22"/>
          <w:szCs w:val="22"/>
        </w:rPr>
      </w:pPr>
      <w:proofErr w:type="spellStart"/>
      <w:r w:rsidRPr="00A949E2">
        <w:rPr>
          <w:sz w:val="22"/>
          <w:szCs w:val="22"/>
        </w:rPr>
        <w:t>Innsbruckerstraße</w:t>
      </w:r>
      <w:proofErr w:type="spellEnd"/>
      <w:r w:rsidR="00ED7000" w:rsidRPr="00A949E2">
        <w:rPr>
          <w:sz w:val="22"/>
          <w:szCs w:val="22"/>
        </w:rPr>
        <w:t xml:space="preserve"> 2</w:t>
      </w:r>
      <w:r w:rsidR="00326EB0" w:rsidRPr="00A949E2">
        <w:rPr>
          <w:sz w:val="22"/>
          <w:szCs w:val="22"/>
        </w:rPr>
        <w:t>3</w:t>
      </w:r>
    </w:p>
    <w:p w14:paraId="365BBD23" w14:textId="77777777" w:rsidR="00ED7000" w:rsidRPr="00A949E2" w:rsidRDefault="006D4297" w:rsidP="00ED7000">
      <w:pPr>
        <w:autoSpaceDE w:val="0"/>
        <w:autoSpaceDN w:val="0"/>
        <w:adjustRightInd w:val="0"/>
        <w:ind w:left="720" w:firstLine="696"/>
        <w:jc w:val="both"/>
        <w:rPr>
          <w:sz w:val="22"/>
          <w:szCs w:val="22"/>
          <w:lang w:val="en-US"/>
        </w:rPr>
      </w:pPr>
      <w:r w:rsidRPr="00A949E2">
        <w:rPr>
          <w:sz w:val="22"/>
          <w:szCs w:val="22"/>
          <w:lang w:val="en-US"/>
        </w:rPr>
        <w:t>39100 Bozen</w:t>
      </w:r>
    </w:p>
    <w:p w14:paraId="7873C18D" w14:textId="77777777" w:rsidR="00ED7000" w:rsidRPr="00A949E2" w:rsidRDefault="006D4297" w:rsidP="00ED7000">
      <w:pPr>
        <w:pStyle w:val="Paragrafoelenco"/>
        <w:numPr>
          <w:ilvl w:val="0"/>
          <w:numId w:val="5"/>
        </w:numPr>
        <w:autoSpaceDE w:val="0"/>
        <w:autoSpaceDN w:val="0"/>
        <w:adjustRightInd w:val="0"/>
        <w:spacing w:after="0" w:line="240" w:lineRule="auto"/>
        <w:jc w:val="both"/>
        <w:rPr>
          <w:rFonts w:ascii="Arial" w:hAnsi="Arial" w:cs="Arial"/>
        </w:rPr>
      </w:pPr>
      <w:r w:rsidRPr="00A949E2">
        <w:rPr>
          <w:rFonts w:ascii="Arial" w:hAnsi="Arial" w:cs="Arial"/>
        </w:rPr>
        <w:t>Über die interne Post: Hierbei ist die Meldung in einem geschlossenen Umschlag in das dafür vorgesehene Kästchen im Sekretariat zu werfen; auf den Umschlag ist folgender Hinweis zu vermerken: „Meldung an den Antikorruptionsbeauftragten“</w:t>
      </w:r>
      <w:r w:rsidR="00ED7000" w:rsidRPr="00A949E2">
        <w:rPr>
          <w:rFonts w:ascii="Arial" w:hAnsi="Arial" w:cs="Arial"/>
        </w:rPr>
        <w:t>;</w:t>
      </w:r>
    </w:p>
    <w:p w14:paraId="0BD53643" w14:textId="77777777" w:rsidR="00684410" w:rsidRPr="00727A4B" w:rsidRDefault="006D4297" w:rsidP="00727A4B">
      <w:pPr>
        <w:pStyle w:val="Paragrafoelenco"/>
        <w:numPr>
          <w:ilvl w:val="0"/>
          <w:numId w:val="5"/>
        </w:numPr>
        <w:autoSpaceDE w:val="0"/>
        <w:autoSpaceDN w:val="0"/>
        <w:adjustRightInd w:val="0"/>
        <w:spacing w:after="0" w:line="240" w:lineRule="auto"/>
        <w:jc w:val="both"/>
        <w:rPr>
          <w:rFonts w:ascii="Arial" w:hAnsi="Arial" w:cs="Arial"/>
        </w:rPr>
      </w:pPr>
      <w:r w:rsidRPr="00A949E2">
        <w:rPr>
          <w:rFonts w:ascii="Arial" w:hAnsi="Arial" w:cs="Arial"/>
        </w:rPr>
        <w:t>Mündlich durch eine Erklärung an den Antikorruptionsbeauftragten, der ein entsprechendes schriftliches Protokoll verfassen wird</w:t>
      </w:r>
      <w:r w:rsidR="00ED7000" w:rsidRPr="00A949E2">
        <w:rPr>
          <w:rFonts w:ascii="Arial" w:hAnsi="Arial" w:cs="Arial"/>
        </w:rPr>
        <w:t>.</w:t>
      </w:r>
    </w:p>
    <w:sectPr w:rsidR="00684410" w:rsidRPr="00727A4B" w:rsidSect="00CE3F11">
      <w:headerReference w:type="first" r:id="rId9"/>
      <w:footerReference w:type="first" r:id="rId10"/>
      <w:pgSz w:w="11906" w:h="16838" w:code="9"/>
      <w:pgMar w:top="1134" w:right="1134" w:bottom="454" w:left="1134" w:header="283"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8558" w14:textId="77777777" w:rsidR="008B73D7" w:rsidRDefault="008B73D7" w:rsidP="00CE46F7">
      <w:r>
        <w:separator/>
      </w:r>
    </w:p>
  </w:endnote>
  <w:endnote w:type="continuationSeparator" w:id="0">
    <w:p w14:paraId="4D157B54" w14:textId="77777777" w:rsidR="008B73D7" w:rsidRDefault="008B73D7"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A4B" w14:textId="77777777" w:rsidR="008B73D7" w:rsidRPr="00EE06C3" w:rsidRDefault="008B73D7" w:rsidP="00CE3F11">
    <w:pPr>
      <w:pStyle w:val="Pidipagina"/>
      <w:jc w:val="center"/>
      <w:rPr>
        <w:color w:val="7F7F7F" w:themeColor="text1" w:themeTint="80"/>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89C2" w14:textId="77777777" w:rsidR="008B73D7" w:rsidRDefault="008B73D7" w:rsidP="00CE46F7">
      <w:r>
        <w:separator/>
      </w:r>
    </w:p>
  </w:footnote>
  <w:footnote w:type="continuationSeparator" w:id="0">
    <w:p w14:paraId="4DBD8A5A" w14:textId="77777777" w:rsidR="008B73D7" w:rsidRDefault="008B73D7"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6F89" w14:textId="42A7321C" w:rsidR="008B73D7" w:rsidRDefault="00777DFA" w:rsidP="00CE46F7">
    <w:pPr>
      <w:pStyle w:val="Intestazione"/>
      <w:jc w:val="center"/>
    </w:pPr>
    <w:r>
      <w:rPr>
        <w:noProof/>
        <w:lang w:eastAsia="de-DE"/>
      </w:rPr>
      <w:drawing>
        <wp:inline distT="0" distB="0" distL="0" distR="0" wp14:anchorId="233A3A61" wp14:editId="0BDE5337">
          <wp:extent cx="2366010" cy="735301"/>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4959" cy="7411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E5C"/>
    <w:multiLevelType w:val="hybridMultilevel"/>
    <w:tmpl w:val="E0A6F290"/>
    <w:lvl w:ilvl="0" w:tplc="BE0EA30C">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40602"/>
    <w:multiLevelType w:val="hybridMultilevel"/>
    <w:tmpl w:val="3C34F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6A08CC"/>
    <w:multiLevelType w:val="hybridMultilevel"/>
    <w:tmpl w:val="8CB22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71512C"/>
    <w:multiLevelType w:val="hybridMultilevel"/>
    <w:tmpl w:val="B9EAC6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542F6B"/>
    <w:multiLevelType w:val="hybridMultilevel"/>
    <w:tmpl w:val="11184D2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9066F2"/>
    <w:multiLevelType w:val="hybridMultilevel"/>
    <w:tmpl w:val="265E2CDC"/>
    <w:lvl w:ilvl="0" w:tplc="BE0EA30C">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2C7902"/>
    <w:multiLevelType w:val="hybridMultilevel"/>
    <w:tmpl w:val="7BA85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725487">
    <w:abstractNumId w:val="3"/>
  </w:num>
  <w:num w:numId="2" w16cid:durableId="856583457">
    <w:abstractNumId w:val="1"/>
  </w:num>
  <w:num w:numId="3" w16cid:durableId="1853883429">
    <w:abstractNumId w:val="6"/>
  </w:num>
  <w:num w:numId="4" w16cid:durableId="414593759">
    <w:abstractNumId w:val="2"/>
  </w:num>
  <w:num w:numId="5" w16cid:durableId="845169453">
    <w:abstractNumId w:val="4"/>
  </w:num>
  <w:num w:numId="6" w16cid:durableId="860047023">
    <w:abstractNumId w:val="0"/>
  </w:num>
  <w:num w:numId="7" w16cid:durableId="405611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7"/>
    <w:rsid w:val="0000627F"/>
    <w:rsid w:val="00037618"/>
    <w:rsid w:val="00075F2E"/>
    <w:rsid w:val="000861ED"/>
    <w:rsid w:val="0011771A"/>
    <w:rsid w:val="001318C7"/>
    <w:rsid w:val="00277B24"/>
    <w:rsid w:val="00285E76"/>
    <w:rsid w:val="002E7072"/>
    <w:rsid w:val="002F3278"/>
    <w:rsid w:val="00326EB0"/>
    <w:rsid w:val="003B109F"/>
    <w:rsid w:val="003E5825"/>
    <w:rsid w:val="003F2F41"/>
    <w:rsid w:val="0046326F"/>
    <w:rsid w:val="00684410"/>
    <w:rsid w:val="006D4297"/>
    <w:rsid w:val="00727A4B"/>
    <w:rsid w:val="007779FF"/>
    <w:rsid w:val="00777DFA"/>
    <w:rsid w:val="007C2D57"/>
    <w:rsid w:val="00842E15"/>
    <w:rsid w:val="008B73D7"/>
    <w:rsid w:val="008E1260"/>
    <w:rsid w:val="00A229BE"/>
    <w:rsid w:val="00A949E2"/>
    <w:rsid w:val="00B05A1D"/>
    <w:rsid w:val="00B613DB"/>
    <w:rsid w:val="00B96F2A"/>
    <w:rsid w:val="00CC1CC1"/>
    <w:rsid w:val="00CE3F11"/>
    <w:rsid w:val="00CE46F7"/>
    <w:rsid w:val="00D76A9E"/>
    <w:rsid w:val="00DA224F"/>
    <w:rsid w:val="00E34292"/>
    <w:rsid w:val="00E82562"/>
    <w:rsid w:val="00E924EB"/>
    <w:rsid w:val="00EA10D2"/>
    <w:rsid w:val="00EC198E"/>
    <w:rsid w:val="00ED7000"/>
    <w:rsid w:val="00EE06C3"/>
    <w:rsid w:val="00EE7E47"/>
    <w:rsid w:val="00FC0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BF15"/>
  <w15:docId w15:val="{1A80520F-6DD3-4D58-9A10-91ECECF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771A"/>
    <w:pPr>
      <w:spacing w:after="0" w:line="240" w:lineRule="auto"/>
    </w:pPr>
    <w:rPr>
      <w:rFonts w:ascii="Arial" w:hAnsi="Arial" w:cs="Arial"/>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E46F7"/>
  </w:style>
  <w:style w:type="paragraph" w:styleId="Pidipagina">
    <w:name w:val="footer"/>
    <w:basedOn w:val="Normale"/>
    <w:link w:val="PidipaginaCarattere"/>
    <w:uiPriority w:val="99"/>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E46F7"/>
  </w:style>
  <w:style w:type="paragraph" w:styleId="Testofumetto">
    <w:name w:val="Balloon Text"/>
    <w:basedOn w:val="Normale"/>
    <w:link w:val="TestofumettoCarattere"/>
    <w:uiPriority w:val="99"/>
    <w:semiHidden/>
    <w:unhideWhenUsed/>
    <w:rsid w:val="00CE46F7"/>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CE46F7"/>
    <w:rPr>
      <w:rFonts w:ascii="Tahoma" w:hAnsi="Tahoma" w:cs="Tahoma"/>
      <w:sz w:val="16"/>
      <w:szCs w:val="16"/>
    </w:rPr>
  </w:style>
  <w:style w:type="character" w:styleId="Collegamentoipertestuale">
    <w:name w:val="Hyperlink"/>
    <w:basedOn w:val="Carpredefinitoparagrafo"/>
    <w:uiPriority w:val="99"/>
    <w:unhideWhenUsed/>
    <w:rsid w:val="00CE3F11"/>
    <w:rPr>
      <w:color w:val="0000FF" w:themeColor="hyperlink"/>
      <w:u w:val="single"/>
    </w:rPr>
  </w:style>
  <w:style w:type="paragraph" w:styleId="Paragrafoelenco">
    <w:name w:val="List Paragraph"/>
    <w:basedOn w:val="Normale"/>
    <w:uiPriority w:val="34"/>
    <w:qFormat/>
    <w:rsid w:val="00ED7000"/>
    <w:pPr>
      <w:spacing w:after="200" w:line="276" w:lineRule="auto"/>
      <w:ind w:left="720"/>
      <w:contextualSpacing/>
    </w:pPr>
    <w:rPr>
      <w:rFonts w:asciiTheme="minorHAnsi" w:hAnsiTheme="minorHAnsi" w:cstheme="minorBidi"/>
      <w:sz w:val="22"/>
      <w:szCs w:val="22"/>
      <w:lang w:eastAsia="en-US"/>
    </w:rPr>
  </w:style>
  <w:style w:type="table" w:styleId="Grigliatabella">
    <w:name w:val="Table Grid"/>
    <w:basedOn w:val="Tabellanormale"/>
    <w:uiPriority w:val="59"/>
    <w:rsid w:val="00ED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orium.bz.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73CD1-89E6-41FF-B357-5B2E42D2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Luca Pandini</cp:lastModifiedBy>
  <cp:revision>2</cp:revision>
  <cp:lastPrinted>2017-03-15T12:47:00Z</cp:lastPrinted>
  <dcterms:created xsi:type="dcterms:W3CDTF">2023-12-12T07:25:00Z</dcterms:created>
  <dcterms:modified xsi:type="dcterms:W3CDTF">2023-12-12T07:25:00Z</dcterms:modified>
</cp:coreProperties>
</file>